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A0" w:rsidRPr="00A70035" w:rsidRDefault="002C6BA0" w:rsidP="002C6B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 w:rsidRPr="002C6BA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 </w:t>
      </w:r>
    </w:p>
    <w:p w:rsidR="00306290" w:rsidRPr="00BC0D20" w:rsidRDefault="00BC0D20" w:rsidP="0030629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</w:pPr>
      <w:r w:rsidRPr="00BC0D20"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>Чемпионат</w:t>
      </w:r>
      <w:r w:rsidRPr="00BC0D20"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>интеллектуально</w:t>
      </w:r>
      <w:r w:rsidR="002C6BA0" w:rsidRPr="00BC0D20"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>й</w:t>
      </w:r>
      <w:r w:rsidR="00976E8D" w:rsidRPr="00BC0D20"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>дистанционно</w:t>
      </w:r>
      <w:r w:rsidR="00E6318A" w:rsidRPr="00BC0D20"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 xml:space="preserve">й </w:t>
      </w:r>
      <w:r w:rsidR="00306290" w:rsidRPr="00BC0D20"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 xml:space="preserve"> </w:t>
      </w:r>
    </w:p>
    <w:p w:rsidR="002C6BA0" w:rsidRDefault="002C6BA0" w:rsidP="0030629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</w:pPr>
      <w:r w:rsidRPr="00BC0D20">
        <w:rPr>
          <w:rFonts w:ascii="Times New Roman" w:eastAsia="Times New Roman" w:hAnsi="Times New Roman" w:cs="Times New Roman"/>
          <w:b/>
          <w:bCs/>
          <w:color w:val="833713"/>
          <w:sz w:val="40"/>
          <w:szCs w:val="48"/>
          <w:lang w:eastAsia="ru-RU"/>
        </w:rPr>
        <w:t>игры «Что? Где? Когда?»</w:t>
      </w:r>
    </w:p>
    <w:p w:rsidR="00890A37" w:rsidRPr="00890A37" w:rsidRDefault="00890A37" w:rsidP="0030629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37F835" wp14:editId="453A02CA">
            <wp:extent cx="5940425" cy="5940425"/>
            <wp:effectExtent l="0" t="0" r="0" b="0"/>
            <wp:docPr id="2" name="Рисунок 2" descr="https://ped-kopilka.ru/upload/blogs/21574_96ce2607117224c8ecbfeff0485a23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1574_96ce2607117224c8ecbfeff0485a23b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BC" w:rsidRDefault="00625CBC" w:rsidP="00BC0D2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CBC" w:rsidRPr="00BC0D20" w:rsidRDefault="00BC0D20" w:rsidP="00BC0D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25CBC" w:rsidRPr="00BC0D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5CBC" w:rsidRPr="00625CBC" w:rsidRDefault="00625CBC" w:rsidP="0030629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16"/>
          <w:szCs w:val="48"/>
          <w:lang w:eastAsia="ru-RU"/>
        </w:rPr>
      </w:pPr>
    </w:p>
    <w:p w:rsidR="00625CBC" w:rsidRDefault="00625CBC" w:rsidP="00625CBC">
      <w:pPr>
        <w:pStyle w:val="a7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1.1 Организатором Чемпионата интеллектуальной дистанционной игры «Что? Где? Когда?» (далее Игра)</w:t>
      </w:r>
      <w:r w:rsidR="00187896">
        <w:rPr>
          <w:rFonts w:ascii="Times New Roman" w:hAnsi="Times New Roman"/>
          <w:b w:val="0"/>
          <w:bCs w:val="0"/>
          <w:sz w:val="28"/>
          <w:szCs w:val="28"/>
        </w:rPr>
        <w:t xml:space="preserve"> является Муниципальное бюджетное учреждение дополнительного образования «Дворец творчества детей и молодежи им. Н.И. Сипягина»</w:t>
      </w:r>
      <w:r w:rsidR="00BC6ADF">
        <w:rPr>
          <w:rFonts w:ascii="Times New Roman" w:hAnsi="Times New Roman"/>
          <w:b w:val="0"/>
          <w:bCs w:val="0"/>
          <w:sz w:val="28"/>
          <w:szCs w:val="28"/>
        </w:rPr>
        <w:t xml:space="preserve"> (Далее МБУ ДО ДТДМ)</w:t>
      </w:r>
      <w:r w:rsidR="00187896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625CBC" w:rsidRDefault="00625CBC" w:rsidP="00625CBC">
      <w:pPr>
        <w:pStyle w:val="a7"/>
        <w:spacing w:before="0" w:after="0" w:line="240" w:lineRule="auto"/>
        <w:contextualSpacing/>
        <w:jc w:val="both"/>
        <w:rPr>
          <w:rFonts w:ascii="Arial" w:eastAsia="Times New Roman" w:hAnsi="Arial" w:cs="Arial"/>
          <w:b w:val="0"/>
          <w:bCs w:val="0"/>
          <w:color w:val="000000"/>
          <w:szCs w:val="4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1.2 </w:t>
      </w:r>
      <w:r w:rsidR="00187896">
        <w:rPr>
          <w:rFonts w:ascii="Times New Roman" w:hAnsi="Times New Roman"/>
          <w:b w:val="0"/>
          <w:bCs w:val="0"/>
          <w:sz w:val="28"/>
          <w:szCs w:val="28"/>
        </w:rPr>
        <w:t>Настоящее Положение определяет цели и задачи, порядок проведения, содержание, требования к участникам Конкурса</w:t>
      </w:r>
      <w:r w:rsidR="002C6BA0" w:rsidRPr="00306290">
        <w:rPr>
          <w:rFonts w:ascii="Arial" w:eastAsia="Times New Roman" w:hAnsi="Arial" w:cs="Arial"/>
          <w:color w:val="000000"/>
          <w:szCs w:val="40"/>
        </w:rPr>
        <w:br/>
      </w:r>
    </w:p>
    <w:p w:rsidR="00625CBC" w:rsidRDefault="00625CBC" w:rsidP="00625CBC">
      <w:pPr>
        <w:pStyle w:val="a7"/>
        <w:spacing w:before="0" w:after="0" w:line="240" w:lineRule="auto"/>
        <w:contextualSpacing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  <w:r w:rsidRPr="00625CBC">
        <w:rPr>
          <w:rFonts w:ascii="Times New Roman" w:eastAsia="Times New Roman" w:hAnsi="Times New Roman"/>
          <w:bCs w:val="0"/>
          <w:color w:val="000000"/>
          <w:sz w:val="28"/>
          <w:szCs w:val="28"/>
        </w:rPr>
        <w:t>2. Цели и задачи</w:t>
      </w:r>
    </w:p>
    <w:p w:rsidR="00625CBC" w:rsidRDefault="00625CBC" w:rsidP="00625CBC">
      <w:pPr>
        <w:pStyle w:val="a7"/>
        <w:spacing w:before="0" w:after="0" w:line="240" w:lineRule="auto"/>
        <w:contextualSpacing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</w:p>
    <w:p w:rsidR="00625CBC" w:rsidRDefault="00625CBC" w:rsidP="00625CBC">
      <w:pPr>
        <w:pStyle w:val="a7"/>
        <w:spacing w:before="0" w:after="0" w:line="240" w:lineRule="auto"/>
        <w:contextualSpacing/>
        <w:jc w:val="left"/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40"/>
        </w:rPr>
        <w:t xml:space="preserve">2.1 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</w:rPr>
        <w:t>Цель: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 создание единого интеллектуального пространства, позволяющего популяризировать формы детского интеллектуального досуга, выявлять интеллектуальных лидеров.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</w:rPr>
        <w:br/>
      </w:r>
      <w:r>
        <w:rPr>
          <w:rFonts w:ascii="Times New Roman" w:eastAsia="Times New Roman" w:hAnsi="Times New Roman"/>
          <w:b w:val="0"/>
          <w:color w:val="000000"/>
          <w:sz w:val="28"/>
          <w:szCs w:val="40"/>
        </w:rPr>
        <w:t xml:space="preserve">2.2 </w:t>
      </w:r>
      <w:proofErr w:type="gramStart"/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</w:rPr>
        <w:t>Задачи: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</w:rPr>
        <w:br/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•</w:t>
      </w:r>
      <w:proofErr w:type="gramEnd"/>
      <w:r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 xml:space="preserve"> с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формировать и развить интеллектуальное движение учащихся</w:t>
      </w:r>
      <w:r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;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</w:rPr>
        <w:br/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•</w:t>
      </w:r>
      <w:r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 xml:space="preserve"> создать условия для развития конкурентных качеств детей;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 xml:space="preserve"> </w:t>
      </w:r>
    </w:p>
    <w:p w:rsidR="00625CBC" w:rsidRPr="00625CBC" w:rsidRDefault="00625CBC" w:rsidP="00625CBC">
      <w:pPr>
        <w:pStyle w:val="a7"/>
        <w:spacing w:before="0" w:after="0" w:line="240" w:lineRule="auto"/>
        <w:contextualSpacing/>
        <w:jc w:val="left"/>
        <w:rPr>
          <w:rFonts w:ascii="Times New Roman" w:eastAsia="Times New Roman" w:hAnsi="Times New Roman"/>
          <w:b w:val="0"/>
          <w:bCs w:val="0"/>
          <w:color w:val="000000"/>
          <w:sz w:val="24"/>
          <w:szCs w:val="28"/>
        </w:rPr>
      </w:pP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•</w:t>
      </w:r>
      <w:r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 xml:space="preserve"> в</w:t>
      </w:r>
      <w:r w:rsidRPr="00625CBC"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ыявить сильнейшие команды</w:t>
      </w:r>
      <w:r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, интеллектуальных лидеров</w:t>
      </w:r>
      <w:r>
        <w:rPr>
          <w:rFonts w:ascii="Times New Roman" w:eastAsia="Times New Roman" w:hAnsi="Times New Roman"/>
          <w:b w:val="0"/>
          <w:color w:val="000000"/>
          <w:sz w:val="28"/>
          <w:szCs w:val="40"/>
          <w:shd w:val="clear" w:color="auto" w:fill="FFFFFF"/>
        </w:rPr>
        <w:t>.</w:t>
      </w:r>
    </w:p>
    <w:p w:rsidR="00625CBC" w:rsidRDefault="00625CBC" w:rsidP="00625CBC">
      <w:pPr>
        <w:pStyle w:val="a7"/>
        <w:spacing w:before="0" w:after="0" w:line="240" w:lineRule="auto"/>
        <w:contextualSpacing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</w:p>
    <w:p w:rsidR="00625CBC" w:rsidRPr="00625CBC" w:rsidRDefault="00BC0D20" w:rsidP="00BC0D20">
      <w:pPr>
        <w:pStyle w:val="a7"/>
        <w:spacing w:before="0" w:after="0" w:line="240" w:lineRule="auto"/>
        <w:ind w:left="360"/>
        <w:contextualSpacing/>
        <w:rPr>
          <w:rFonts w:ascii="Times New Roman" w:eastAsia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Cs w:val="0"/>
          <w:color w:val="000000"/>
          <w:sz w:val="28"/>
          <w:szCs w:val="28"/>
        </w:rPr>
        <w:t>3.</w:t>
      </w:r>
      <w:r w:rsidR="00625CBC">
        <w:rPr>
          <w:rFonts w:ascii="Times New Roman" w:eastAsia="Times New Roman" w:hAnsi="Times New Roman"/>
          <w:bCs w:val="0"/>
          <w:color w:val="000000"/>
          <w:sz w:val="28"/>
          <w:szCs w:val="28"/>
        </w:rPr>
        <w:t>Участники</w:t>
      </w:r>
    </w:p>
    <w:p w:rsidR="00625CBC" w:rsidRDefault="00625CBC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000000"/>
          <w:sz w:val="28"/>
          <w:szCs w:val="40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40"/>
        </w:rPr>
        <w:t xml:space="preserve">3.1Игра проводится среди команд учащихся объединений МБУ ДО </w:t>
      </w:r>
      <w:r w:rsidR="00BC6ADF">
        <w:rPr>
          <w:rFonts w:ascii="Times New Roman" w:eastAsia="Times New Roman" w:hAnsi="Times New Roman"/>
          <w:b w:val="0"/>
          <w:bCs w:val="0"/>
          <w:color w:val="000000"/>
          <w:sz w:val="28"/>
          <w:szCs w:val="40"/>
        </w:rPr>
        <w:t>ДТДМ.</w:t>
      </w:r>
    </w:p>
    <w:p w:rsidR="00BC6ADF" w:rsidRDefault="00BC6ADF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000000"/>
          <w:sz w:val="28"/>
          <w:szCs w:val="40"/>
        </w:rPr>
      </w:pPr>
    </w:p>
    <w:p w:rsidR="00625CBC" w:rsidRPr="00BC0D20" w:rsidRDefault="00BC0D20" w:rsidP="00BC0D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25CBC" w:rsidRPr="00BC0D20">
        <w:rPr>
          <w:rFonts w:ascii="Times New Roman" w:hAnsi="Times New Roman" w:cs="Times New Roman"/>
          <w:b/>
          <w:sz w:val="28"/>
          <w:szCs w:val="28"/>
        </w:rPr>
        <w:t>Порядок проведения:</w:t>
      </w:r>
    </w:p>
    <w:p w:rsidR="00625CBC" w:rsidRPr="00F00392" w:rsidRDefault="00625CBC" w:rsidP="00625CB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625CBC" w:rsidRPr="009404FC" w:rsidRDefault="00625CBC" w:rsidP="00625CBC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404FC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9404FC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с 01-10 июля</w:t>
      </w:r>
      <w:r w:rsidRPr="009404F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25CBC" w:rsidRDefault="00BC6ADF" w:rsidP="00625CBC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ответов до 10 июля</w:t>
      </w:r>
      <w:r w:rsidR="00625CBC" w:rsidRPr="009404F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25CBC">
        <w:rPr>
          <w:rFonts w:ascii="Times New Roman" w:hAnsi="Times New Roman" w:cs="Times New Roman"/>
          <w:sz w:val="28"/>
          <w:szCs w:val="28"/>
        </w:rPr>
        <w:t>.</w:t>
      </w:r>
    </w:p>
    <w:p w:rsidR="00625CBC" w:rsidRPr="00BC6ADF" w:rsidRDefault="00625CBC" w:rsidP="00A05635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40"/>
        </w:rPr>
      </w:pPr>
      <w:r w:rsidRPr="00BC6ADF">
        <w:rPr>
          <w:rFonts w:ascii="Times New Roman" w:hAnsi="Times New Roman" w:cs="Times New Roman"/>
          <w:sz w:val="28"/>
          <w:szCs w:val="28"/>
        </w:rPr>
        <w:t>Оп</w:t>
      </w:r>
      <w:r w:rsidR="00BC6ADF" w:rsidRPr="00BC6ADF">
        <w:rPr>
          <w:rFonts w:ascii="Times New Roman" w:hAnsi="Times New Roman" w:cs="Times New Roman"/>
          <w:sz w:val="28"/>
          <w:szCs w:val="28"/>
        </w:rPr>
        <w:t>убликование итогов игры</w:t>
      </w:r>
      <w:r w:rsidRPr="00BC6ADF">
        <w:rPr>
          <w:rFonts w:ascii="Times New Roman" w:hAnsi="Times New Roman" w:cs="Times New Roman"/>
          <w:sz w:val="28"/>
          <w:szCs w:val="28"/>
        </w:rPr>
        <w:t xml:space="preserve"> на сайте Дворца творчества </w:t>
      </w:r>
      <w:r w:rsidR="00BC6ADF">
        <w:rPr>
          <w:rFonts w:ascii="Times New Roman" w:hAnsi="Times New Roman" w:cs="Times New Roman"/>
          <w:sz w:val="28"/>
          <w:szCs w:val="28"/>
        </w:rPr>
        <w:t>в разделе «Лето» 12 июля 2020 года.</w:t>
      </w:r>
    </w:p>
    <w:p w:rsidR="00BC6ADF" w:rsidRDefault="00BC6ADF" w:rsidP="00BC6ADF">
      <w:pPr>
        <w:pStyle w:val="a8"/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0000"/>
          <w:szCs w:val="40"/>
        </w:rPr>
      </w:pPr>
    </w:p>
    <w:p w:rsidR="00BC6ADF" w:rsidRPr="009404FC" w:rsidRDefault="00BC0D20" w:rsidP="00BC6AD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6ADF">
        <w:rPr>
          <w:rFonts w:ascii="Times New Roman" w:hAnsi="Times New Roman" w:cs="Times New Roman"/>
          <w:b/>
          <w:sz w:val="28"/>
          <w:szCs w:val="28"/>
        </w:rPr>
        <w:t>.Условия участия</w:t>
      </w:r>
    </w:p>
    <w:p w:rsidR="00BC6ADF" w:rsidRDefault="00BC6ADF" w:rsidP="00BC6ADF">
      <w:pPr>
        <w:pStyle w:val="a8"/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color w:val="000000"/>
          <w:szCs w:val="40"/>
        </w:rPr>
      </w:pPr>
    </w:p>
    <w:p w:rsidR="00625CBC" w:rsidRDefault="00BC6ADF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>4.1 Сформированные команды учащихся под руководством педагогов объединений МБУ ДО ДТДМ должна ответить на серию интеллектуальных вопросов</w:t>
      </w:r>
      <w:r w:rsidR="00BC0D20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BC6ADF" w:rsidRPr="00BC0D20" w:rsidRDefault="00BC6ADF" w:rsidP="00BC0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0"/>
          <w:shd w:val="clear" w:color="auto" w:fill="FFFFFF"/>
          <w:lang w:eastAsia="ru-RU"/>
        </w:rPr>
      </w:pPr>
      <w:r w:rsidRPr="00BC6A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4.2. Результаты игры педагоги объединений МБУ ДО ДТДМ </w:t>
      </w:r>
      <w:r w:rsidRPr="00BC6A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 10 июля 2020 года </w:t>
      </w:r>
      <w:r w:rsidRPr="00BC6A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должны отправить на эл. адрес Кирилловой Елены Васильевны: </w:t>
      </w:r>
      <w:hyperlink r:id="rId6" w:history="1">
        <w:r w:rsidRPr="00BC6ADF">
          <w:rPr>
            <w:rStyle w:val="a6"/>
            <w:rFonts w:ascii="Times New Roman" w:eastAsia="Times New Roman" w:hAnsi="Times New Roman" w:cs="Times New Roman"/>
            <w:sz w:val="28"/>
            <w:szCs w:val="40"/>
            <w:shd w:val="clear" w:color="auto" w:fill="FFFFFF"/>
            <w:lang w:val="en-US" w:eastAsia="ru-RU"/>
          </w:rPr>
          <w:t>elena.kinolena@mail.ru</w:t>
        </w:r>
      </w:hyperlink>
      <w:r w:rsidRPr="00BC6ADF">
        <w:rPr>
          <w:rFonts w:ascii="Times New Roman" w:eastAsia="Times New Roman" w:hAnsi="Times New Roman" w:cs="Times New Roman"/>
          <w:color w:val="000000"/>
          <w:sz w:val="28"/>
          <w:szCs w:val="40"/>
          <w:shd w:val="clear" w:color="auto" w:fill="FFFFFF"/>
          <w:lang w:val="en-US" w:eastAsia="ru-RU"/>
        </w:rPr>
        <w:t xml:space="preserve"> </w:t>
      </w:r>
    </w:p>
    <w:p w:rsidR="00BC0D20" w:rsidRDefault="00BC0D20" w:rsidP="00BC6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20" w:rsidRDefault="00BC0D20" w:rsidP="00BC6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ADF" w:rsidRPr="00BC0D20" w:rsidRDefault="00BC0D20" w:rsidP="00BC0D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BC6ADF" w:rsidRPr="00BC0D20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</w:p>
    <w:p w:rsidR="00BC0D20" w:rsidRPr="00BC0D20" w:rsidRDefault="00BC0D20" w:rsidP="00BC0D20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20" w:rsidRDefault="00BC0D20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C0D20"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  <w:t>5.1 Победитель определяется по количеству правильных ответов на вопросы викторины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C6ADF" w:rsidRPr="00BC0D20" w:rsidRDefault="00BC0D20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BC0D20"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19-17 правильных ответов- 1 место;</w:t>
      </w:r>
    </w:p>
    <w:p w:rsidR="00BC0D20" w:rsidRPr="00BC0D20" w:rsidRDefault="00BC0D20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BC0D20"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  <w:t>16-14 правильных ответов – 2 место;</w:t>
      </w:r>
    </w:p>
    <w:p w:rsidR="00BC0D20" w:rsidRPr="00BC0D20" w:rsidRDefault="00BC0D20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BC0D20"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  <w:t>13-10 правильных ответов – 3 место.</w:t>
      </w:r>
    </w:p>
    <w:p w:rsidR="00BC0D20" w:rsidRPr="00BC0D20" w:rsidRDefault="00BC0D20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BC0D20" w:rsidRPr="00BC0D20" w:rsidRDefault="00BC0D20" w:rsidP="00625CBC">
      <w:pPr>
        <w:pStyle w:val="a7"/>
        <w:spacing w:before="0" w:after="0" w:line="240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</w:pPr>
    </w:p>
    <w:p w:rsidR="00890A37" w:rsidRDefault="00890A37" w:rsidP="00BC0D2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40"/>
          <w:lang w:eastAsia="ru-RU"/>
        </w:rPr>
      </w:pPr>
    </w:p>
    <w:p w:rsidR="00A70035" w:rsidRPr="00890A37" w:rsidRDefault="002C6BA0" w:rsidP="00BC0D2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6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C6BA0" w:rsidRDefault="002C6BA0" w:rsidP="002C6BA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0D20" w:rsidRPr="00BC0D20" w:rsidRDefault="00BC0D20" w:rsidP="00BC0D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2C6BA0" w:rsidRPr="00306290" w:rsidRDefault="002C6BA0" w:rsidP="002C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</w:p>
    <w:p w:rsidR="00C63E9E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976E8D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перечне символических имён она расположена точно посередине. Однако считается, что из жизни она уходит, как капитан с погибающего корабля.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Кто же 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63E9E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976E8D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Греки так говорили о необразованном человеке: «Он не</w:t>
      </w:r>
      <w:r w:rsidR="00CA1682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умеет ни писать, </w:t>
      </w:r>
      <w:proofErr w:type="gramStart"/>
      <w:r w:rsidR="00CA1682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ни..</w:t>
      </w:r>
      <w:proofErr w:type="gramEnd"/>
      <w:r w:rsidR="00CA1682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». Про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должите за древних греков фразу одним словом, если учесть, что к грамотности оно не имеет никакого отношения, а речь идёт о некоем физическом действии.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63E9E" w:rsidRPr="00306290" w:rsidRDefault="002C6BA0" w:rsidP="0030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63B7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хорошо известном вам произведении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описаны появление на свет главной героини, ее развитие, ее цвет и стать. В этом произведении упоминаются также два времени года, два представителя фауны – грызун и хищник, пожилой мужчина и детвора. Надеюсь, всего вышеперечисленного достаточно, чтобы назвать главную героиню этого произведения.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вопрос: 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ее.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63E9E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="00976E8D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обычаю древних римлян за здоровье </w:t>
      </w:r>
      <w:proofErr w:type="spellStart"/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Октавиана</w:t>
      </w:r>
      <w:proofErr w:type="spellEnd"/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выпивали 8 чаш. За здоровье </w:t>
      </w:r>
      <w:proofErr w:type="spellStart"/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Веспасиана</w:t>
      </w:r>
      <w:proofErr w:type="spellEnd"/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9.</w:t>
      </w:r>
      <w:r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вопрос:</w:t>
      </w:r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сколько чаш выпивали за здоровье </w:t>
      </w:r>
      <w:proofErr w:type="gramStart"/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Сенеки?</w:t>
      </w:r>
      <w:r w:rsidRPr="00306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63E9E" w:rsidRPr="003062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63E9E" w:rsidRPr="00306290" w:rsidRDefault="00C63E9E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E9E" w:rsidRPr="00306290" w:rsidRDefault="002C6BA0" w:rsidP="006E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недавних пор в Италии стала модной новая диета. Суть ее сводится к употреблению продуктов в строго определенной последовательности. Начинать есть, например, следует с малины, помидоров или лососины. Затем, после небольшой передышки, можно приналечь на бананы, жареную картошку или булку с маслом. А на десерт – зелень, огурцы или плоды киви. По определению из этой диеты выпадают обе "белые смерти" – сахар и соль, а также черная икра и баклажаны. Если вы поняли принцип, по которому строитс</w:t>
      </w:r>
      <w:r w:rsidR="006E63B7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эта диета, вы без труда напиши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ее название.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63E9E" w:rsidRPr="00306290" w:rsidRDefault="002C6BA0" w:rsidP="0030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Однажды журналист Ярослав Голованов предложил издательству "Детская литература" учредить приз, который будет присуждаться семье, в которой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отца зовут Михаилом Ивановичем, мать – Настасьей Петровной, а их сына – Михаилом Михайловичем. По мнению Голованова, этот приз должен носить хорошо знакомое вам название</w:t>
      </w:r>
      <w:r w:rsidR="00CA1682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литературного произведения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 вопрос: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именно?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63E9E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Древней Руси деньгами служили серебряные бруски - их называли гривнами. Если вещь стоила меньше, чем весь брусок, то отрубали половину. Тоже 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деньги!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называлась отрубленная часть серебряного бруска?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A1682" w:rsidRPr="00306290" w:rsidRDefault="002C6BA0" w:rsidP="0030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 w:rsidR="00976E8D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Первой мировой войны газеты сообщили об одном интересном случае, который произошел с французским летчиком. Он летел на самолете на высоте около 2 км и вдруг увидел, что около него движется какой-то предмет. Когда летчик схватил его перчаткой, то очень удивился.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это было?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A1682" w:rsidRPr="00306290" w:rsidRDefault="00EE6049" w:rsidP="002C6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6BA0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.Попробуйте продолжить ар</w:t>
      </w:r>
      <w:r w:rsidR="00CA1682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абскую мудрость: «Храбреца испы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тывает война, мудреца — гнев...</w:t>
      </w:r>
      <w:proofErr w:type="gramStart"/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6BA0"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proofErr w:type="gramEnd"/>
      <w:r w:rsidR="002C6BA0"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ис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пытывает друга?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345D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8345D" w:rsidRPr="00306290" w:rsidRDefault="002C6BA0" w:rsidP="0030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Некая Ананда Тур в возрасте 6 лет взяла в заложники своих сверстников и выдвинула требования: 100 кг конфет и крутить по ТВ мультфильмы. По ее словам, на такой поступок она решилась благодаря тому, что ее дедушка читал ей некую, хорошо известную книжку.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Какую?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8345D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одной из африканских легенд, первый человек спустился на землю с неба.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какое животное (по представлениям, конечно, африканцев), помогло ему в 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A1682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12.</w:t>
      </w:r>
      <w:r w:rsidR="00976E8D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 и кресло, курица и циркуль, штатив и рояль.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Внимнаие</w:t>
      </w:r>
      <w:proofErr w:type="spell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общего у каждой пары?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345D" w:rsidRPr="00306290" w:rsidRDefault="002C6BA0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8345D" w:rsidRPr="00306290" w:rsidRDefault="00F8345D" w:rsidP="002C6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0D20" w:rsidRDefault="002C6BA0" w:rsidP="0030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список составлен в первом веке 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нашей эры</w:t>
      </w:r>
      <w:proofErr w:type="gramEnd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до сих пор остался неизменным хотя предпринимались сотни попыток этот список изменить.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чем речь?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Подсказка: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список из семи пунктов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E6049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Продолжите японскую мудрость: рождают тело, но не ... 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0035" w:rsidRPr="00306290" w:rsidRDefault="00EE6049" w:rsidP="0030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6BA0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на фронте в женской авиачасти было решено устроить концерт самодеятельности. Программа оказалась настолько большой и разнообразной, что одна из девушек захотела быть ИМ, потому что, по ее словам, такая категория людей тоже необходима.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6BA0"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вопрос: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Назовите ЕГО.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6BA0"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="002C6BA0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0035" w:rsidRPr="00306290" w:rsidRDefault="002C6BA0" w:rsidP="00F8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16.</w:t>
      </w:r>
      <w:r w:rsidR="00976E8D"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Индонезия располагается на островах </w:t>
      </w:r>
      <w:proofErr w:type="spell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Индий¬ского</w:t>
      </w:r>
      <w:proofErr w:type="spellEnd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океана и про неё говорят: «Здесь если дождь — так ливень, если дерево — так великан, если бабочка — так с птицу, а если дом — так на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...»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чём?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E6049"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6E8D"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известный древнегреческий философ Сократ </w:t>
      </w:r>
      <w:proofErr w:type="spell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назы¬вал</w:t>
      </w:r>
      <w:proofErr w:type="spellEnd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лучшей приправой к 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пище?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0035" w:rsidRPr="00306290" w:rsidRDefault="002C6BA0" w:rsidP="00306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 15 веке не редки были судебные документы, в которых совершенно не было ИХ в связи со стремлением избежать ложных трактовок. Воспроизведите в ответе хрестоматийный пример, где ЕЕ можно поставить и туда, и туда.</w:t>
      </w:r>
      <w:r w:rsid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</w:p>
    <w:p w:rsidR="00A70035" w:rsidRPr="00306290" w:rsidRDefault="002C6BA0" w:rsidP="00F8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19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.Один из знаменитых подвигов Геракла очистка авгиевых конюшен.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вопрос: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Сможете ли вы назвать, с точностью хотя бы до порядка, сколько лошадей в них </w:t>
      </w:r>
      <w:proofErr w:type="gramStart"/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было?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proofErr w:type="gramEnd"/>
      <w:r w:rsidRPr="0030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sectPr w:rsidR="00A70035" w:rsidRPr="00306290" w:rsidSect="009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5C79"/>
    <w:multiLevelType w:val="multilevel"/>
    <w:tmpl w:val="2DB4BD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0"/>
    <w:rsid w:val="00187896"/>
    <w:rsid w:val="001D4604"/>
    <w:rsid w:val="00214714"/>
    <w:rsid w:val="002C6BA0"/>
    <w:rsid w:val="00306290"/>
    <w:rsid w:val="00465FCD"/>
    <w:rsid w:val="00625CBC"/>
    <w:rsid w:val="006E63B7"/>
    <w:rsid w:val="00890A37"/>
    <w:rsid w:val="0094302C"/>
    <w:rsid w:val="00976E8D"/>
    <w:rsid w:val="009D0659"/>
    <w:rsid w:val="00A05D3D"/>
    <w:rsid w:val="00A70035"/>
    <w:rsid w:val="00BC0D20"/>
    <w:rsid w:val="00BC6ADF"/>
    <w:rsid w:val="00C33E85"/>
    <w:rsid w:val="00C63E9E"/>
    <w:rsid w:val="00CA1682"/>
    <w:rsid w:val="00CB272B"/>
    <w:rsid w:val="00D30205"/>
    <w:rsid w:val="00E6318A"/>
    <w:rsid w:val="00EE6049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94FE-2B87-4C70-B105-E46E7DAC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B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272B"/>
    <w:rPr>
      <w:color w:val="0000FF" w:themeColor="hyperlink"/>
      <w:u w:val="single"/>
    </w:rPr>
  </w:style>
  <w:style w:type="paragraph" w:customStyle="1" w:styleId="a7">
    <w:name w:val="Заглавие"/>
    <w:basedOn w:val="a"/>
    <w:rsid w:val="00187896"/>
    <w:pPr>
      <w:suppressAutoHyphens/>
      <w:spacing w:before="240" w:after="60" w:line="100" w:lineRule="atLeast"/>
      <w:jc w:val="center"/>
    </w:pPr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qFormat/>
    <w:rsid w:val="00625CBC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inole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Каб38</cp:lastModifiedBy>
  <cp:revision>3</cp:revision>
  <dcterms:created xsi:type="dcterms:W3CDTF">2020-06-22T08:33:00Z</dcterms:created>
  <dcterms:modified xsi:type="dcterms:W3CDTF">2020-06-22T08:33:00Z</dcterms:modified>
</cp:coreProperties>
</file>